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F1" w:rsidRDefault="00E643F1" w:rsidP="00E643F1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13.09.2018г.  №46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E643F1" w:rsidRDefault="00E643F1" w:rsidP="00E643F1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 БОХАНСКИЙ МУНИЦИПАЛЬНЫЙ РАЙОН       </w:t>
      </w:r>
    </w:p>
    <w:p w:rsidR="00E643F1" w:rsidRDefault="00E643F1" w:rsidP="00E643F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E643F1" w:rsidRDefault="00E643F1" w:rsidP="00E643F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643F1" w:rsidRDefault="00E643F1" w:rsidP="00E643F1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СОЗДАНИИ ОРГАНА ВНУТРЕННЕГО МУНИЦИПАЛЬНОГО ФИНАНСОВОГО КОНТРОЛЯ</w:t>
      </w:r>
    </w:p>
    <w:p w:rsidR="00E643F1" w:rsidRDefault="00E643F1" w:rsidP="00E643F1">
      <w:pPr>
        <w:jc w:val="center"/>
        <w:rPr>
          <w:rFonts w:ascii="Arial" w:eastAsia="Times New Roman" w:hAnsi="Arial" w:cs="Arial"/>
          <w:sz w:val="28"/>
          <w:szCs w:val="28"/>
        </w:rPr>
      </w:pPr>
    </w:p>
    <w:p w:rsidR="00E643F1" w:rsidRPr="00AE08DD" w:rsidRDefault="00E643F1" w:rsidP="00E643F1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E08DD">
        <w:rPr>
          <w:rFonts w:ascii="Arial" w:eastAsia="Times New Roman" w:hAnsi="Arial" w:cs="Arial"/>
          <w:sz w:val="24"/>
          <w:szCs w:val="24"/>
        </w:rPr>
        <w:t>В соответствии с Федеральным законом от 23.07. 2013 года N252-ФЗ "О внесении изменений в Бюджетный кодекс РФ и отдельные законодательные акты РФ», Федеральным законом от 06.10. 2003 года N 131-ФЗ "Об общих принципах организации местного самоуправления в Российской Федерации», Уставом МО «</w:t>
      </w:r>
      <w:r w:rsidRPr="00AE08DD">
        <w:rPr>
          <w:rFonts w:ascii="Arial" w:hAnsi="Arial" w:cs="Arial"/>
          <w:sz w:val="24"/>
          <w:szCs w:val="24"/>
        </w:rPr>
        <w:t>Казачье</w:t>
      </w:r>
      <w:r w:rsidRPr="00AE08DD">
        <w:rPr>
          <w:rFonts w:ascii="Arial" w:eastAsia="Times New Roman" w:hAnsi="Arial" w:cs="Arial"/>
          <w:sz w:val="24"/>
          <w:szCs w:val="24"/>
        </w:rPr>
        <w:t>», в целях, направленных на создание системы соблюдения законодательства РФ в сфере финансовой деятельности, внутренних процедур составления и исполнения</w:t>
      </w:r>
      <w:proofErr w:type="gramEnd"/>
      <w:r w:rsidRPr="00AE08DD">
        <w:rPr>
          <w:rFonts w:ascii="Arial" w:eastAsia="Times New Roman" w:hAnsi="Arial" w:cs="Arial"/>
          <w:sz w:val="24"/>
          <w:szCs w:val="24"/>
        </w:rPr>
        <w:t xml:space="preserve"> бюджета,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 МО «</w:t>
      </w:r>
      <w:r w:rsidRPr="00AE08DD">
        <w:rPr>
          <w:rFonts w:ascii="Arial" w:hAnsi="Arial" w:cs="Arial"/>
          <w:sz w:val="24"/>
          <w:szCs w:val="24"/>
        </w:rPr>
        <w:t>Казачье</w:t>
      </w:r>
      <w:r w:rsidRPr="00AE08DD">
        <w:rPr>
          <w:rFonts w:ascii="Arial" w:eastAsia="Times New Roman" w:hAnsi="Arial" w:cs="Arial"/>
          <w:sz w:val="24"/>
          <w:szCs w:val="24"/>
        </w:rPr>
        <w:t>»</w:t>
      </w:r>
    </w:p>
    <w:p w:rsidR="00E643F1" w:rsidRPr="001F535C" w:rsidRDefault="00E643F1" w:rsidP="00E643F1">
      <w:pPr>
        <w:jc w:val="both"/>
        <w:rPr>
          <w:rFonts w:ascii="Arial" w:eastAsia="Times New Roman" w:hAnsi="Arial" w:cs="Arial"/>
        </w:rPr>
      </w:pPr>
    </w:p>
    <w:p w:rsidR="00E643F1" w:rsidRPr="001F535C" w:rsidRDefault="00E643F1" w:rsidP="00E643F1">
      <w:pPr>
        <w:jc w:val="center"/>
        <w:rPr>
          <w:rFonts w:ascii="Arial" w:eastAsia="Times New Roman" w:hAnsi="Arial" w:cs="Arial"/>
          <w:b/>
          <w:sz w:val="30"/>
          <w:szCs w:val="30"/>
        </w:rPr>
      </w:pPr>
      <w:r w:rsidRPr="001F535C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E643F1" w:rsidRPr="001F535C" w:rsidRDefault="00E643F1" w:rsidP="00E643F1">
      <w:pPr>
        <w:ind w:firstLine="709"/>
        <w:jc w:val="both"/>
        <w:rPr>
          <w:rFonts w:ascii="Arial" w:eastAsia="Times New Roman" w:hAnsi="Arial" w:cs="Arial"/>
        </w:rPr>
      </w:pPr>
    </w:p>
    <w:p w:rsidR="00E643F1" w:rsidRPr="00AE08DD" w:rsidRDefault="00E643F1" w:rsidP="00E643F1">
      <w:pPr>
        <w:tabs>
          <w:tab w:val="left" w:pos="993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08DD">
        <w:rPr>
          <w:rFonts w:ascii="Arial" w:eastAsia="Times New Roman" w:hAnsi="Arial" w:cs="Arial"/>
          <w:sz w:val="24"/>
          <w:szCs w:val="24"/>
        </w:rPr>
        <w:t>1. Создать орган внутреннего муниципального финансового контроля.</w:t>
      </w:r>
    </w:p>
    <w:p w:rsidR="00E643F1" w:rsidRPr="00AE08DD" w:rsidRDefault="00E643F1" w:rsidP="00E643F1">
      <w:pPr>
        <w:tabs>
          <w:tab w:val="left" w:pos="993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08DD">
        <w:rPr>
          <w:rFonts w:ascii="Arial" w:eastAsia="Times New Roman" w:hAnsi="Arial" w:cs="Arial"/>
          <w:sz w:val="24"/>
          <w:szCs w:val="24"/>
        </w:rPr>
        <w:t>2. Утвердить орган внутреннего муниципального финансового контроля в следующем составе:</w:t>
      </w:r>
    </w:p>
    <w:p w:rsidR="00E643F1" w:rsidRPr="00AE08DD" w:rsidRDefault="00E643F1" w:rsidP="00E643F1">
      <w:pPr>
        <w:tabs>
          <w:tab w:val="left" w:pos="993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Пушкарева Татьяна Сергеевна</w:t>
      </w:r>
      <w:r w:rsidRPr="00AE08DD">
        <w:rPr>
          <w:rFonts w:ascii="Arial" w:eastAsia="Times New Roman" w:hAnsi="Arial" w:cs="Arial"/>
          <w:sz w:val="24"/>
          <w:szCs w:val="24"/>
        </w:rPr>
        <w:t xml:space="preserve"> глава  МО «</w:t>
      </w:r>
      <w:r w:rsidRPr="00AE08DD">
        <w:rPr>
          <w:rFonts w:ascii="Arial" w:hAnsi="Arial" w:cs="Arial"/>
          <w:sz w:val="24"/>
          <w:szCs w:val="24"/>
        </w:rPr>
        <w:t>Казачье</w:t>
      </w:r>
      <w:r w:rsidRPr="00AE08DD">
        <w:rPr>
          <w:rFonts w:ascii="Arial" w:eastAsia="Times New Roman" w:hAnsi="Arial" w:cs="Arial"/>
          <w:sz w:val="24"/>
          <w:szCs w:val="24"/>
        </w:rPr>
        <w:t>», председатель комиссии;</w:t>
      </w:r>
    </w:p>
    <w:p w:rsidR="00E643F1" w:rsidRPr="00AE08DD" w:rsidRDefault="00E643F1" w:rsidP="00E643F1">
      <w:pPr>
        <w:tabs>
          <w:tab w:val="left" w:pos="993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08DD">
        <w:rPr>
          <w:rFonts w:ascii="Arial" w:eastAsia="Times New Roman" w:hAnsi="Arial" w:cs="Arial"/>
          <w:sz w:val="24"/>
          <w:szCs w:val="24"/>
        </w:rPr>
        <w:t>Члены комиссии:</w:t>
      </w:r>
    </w:p>
    <w:p w:rsidR="00E643F1" w:rsidRPr="00AE08DD" w:rsidRDefault="00E643F1" w:rsidP="00E643F1">
      <w:pPr>
        <w:tabs>
          <w:tab w:val="left" w:pos="993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Герасимова Т.Г.</w:t>
      </w:r>
      <w:r w:rsidRPr="00AE08DD">
        <w:rPr>
          <w:rFonts w:ascii="Arial" w:eastAsia="Times New Roman" w:hAnsi="Arial" w:cs="Arial"/>
          <w:sz w:val="24"/>
          <w:szCs w:val="24"/>
        </w:rPr>
        <w:t xml:space="preserve">, Главный специалист. </w:t>
      </w:r>
      <w:bookmarkStart w:id="0" w:name="_GoBack"/>
      <w:bookmarkEnd w:id="0"/>
    </w:p>
    <w:p w:rsidR="00E643F1" w:rsidRPr="00AE08DD" w:rsidRDefault="00E643F1" w:rsidP="00E643F1">
      <w:pPr>
        <w:tabs>
          <w:tab w:val="left" w:pos="993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Клементьева</w:t>
      </w:r>
      <w:proofErr w:type="spellEnd"/>
      <w:r>
        <w:rPr>
          <w:rFonts w:ascii="Arial" w:hAnsi="Arial" w:cs="Arial"/>
          <w:sz w:val="24"/>
          <w:szCs w:val="24"/>
        </w:rPr>
        <w:t xml:space="preserve"> О.А.</w:t>
      </w:r>
      <w:r w:rsidRPr="00AE08DD">
        <w:rPr>
          <w:rFonts w:ascii="Arial" w:eastAsia="Times New Roman" w:hAnsi="Arial" w:cs="Arial"/>
          <w:sz w:val="24"/>
          <w:szCs w:val="24"/>
        </w:rPr>
        <w:t xml:space="preserve"> – Ведущий специалист</w:t>
      </w:r>
    </w:p>
    <w:p w:rsidR="00E643F1" w:rsidRPr="00AE08DD" w:rsidRDefault="00E643F1" w:rsidP="00E643F1">
      <w:pPr>
        <w:tabs>
          <w:tab w:val="left" w:pos="993"/>
        </w:tabs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AE08DD">
        <w:rPr>
          <w:rFonts w:ascii="Arial" w:eastAsia="Times New Roman" w:hAnsi="Arial" w:cs="Arial"/>
          <w:sz w:val="24"/>
          <w:szCs w:val="24"/>
        </w:rPr>
        <w:t>3. Утвердить Положение о комиссии по внутреннему муниципальному финансовому контролю (Приложение №1).</w:t>
      </w:r>
    </w:p>
    <w:p w:rsidR="00E643F1" w:rsidRDefault="00E643F1" w:rsidP="00E643F1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E965F6" w:rsidRDefault="00E965F6" w:rsidP="00E965F6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E965F6" w:rsidRDefault="00E965F6" w:rsidP="00E965F6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СП Казачье</w:t>
      </w:r>
    </w:p>
    <w:p w:rsidR="00E965F6" w:rsidRDefault="00E965F6" w:rsidP="00E965F6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13.09.2018г. № 46</w:t>
      </w:r>
    </w:p>
    <w:p w:rsidR="00E965F6" w:rsidRDefault="00E965F6" w:rsidP="00E965F6">
      <w:pPr>
        <w:jc w:val="right"/>
        <w:rPr>
          <w:rFonts w:ascii="Arial" w:hAnsi="Arial" w:cs="Arial"/>
          <w:sz w:val="24"/>
          <w:szCs w:val="24"/>
        </w:rPr>
      </w:pPr>
    </w:p>
    <w:p w:rsidR="00E965F6" w:rsidRDefault="00E965F6" w:rsidP="00E965F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ПОЛОЖЕНИЕ О КОМИССИИ ПО ВНУТРЕННЕМУ ФИНАНСОВОМУ КОНТРОЛЮ</w:t>
      </w:r>
    </w:p>
    <w:p w:rsidR="00E965F6" w:rsidRDefault="00E965F6" w:rsidP="00E965F6">
      <w:pPr>
        <w:jc w:val="center"/>
        <w:rPr>
          <w:rFonts w:ascii="Arial" w:hAnsi="Arial" w:cs="Arial"/>
          <w:sz w:val="24"/>
          <w:szCs w:val="24"/>
        </w:rPr>
      </w:pPr>
    </w:p>
    <w:p w:rsidR="00E965F6" w:rsidRDefault="00E965F6" w:rsidP="00E965F6">
      <w:pPr>
        <w:pStyle w:val="a4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Основные задачи и полномочия Комиссии.</w:t>
      </w:r>
    </w:p>
    <w:p w:rsidR="00E965F6" w:rsidRDefault="00E965F6" w:rsidP="00E965F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Основные задачи:</w:t>
      </w:r>
    </w:p>
    <w:p w:rsidR="00E965F6" w:rsidRDefault="00E965F6" w:rsidP="00E965F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следить за соблюдением действующего законодательства в сфере бюджетных правоотношений;</w:t>
      </w:r>
    </w:p>
    <w:p w:rsidR="00E965F6" w:rsidRDefault="00E965F6" w:rsidP="00E965F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повышать эффективность использования бюджетных средств;</w:t>
      </w:r>
    </w:p>
    <w:p w:rsidR="00E965F6" w:rsidRDefault="00E965F6" w:rsidP="00E965F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следить за выполнением планов финансово-хозяйственной деятельности администрации;</w:t>
      </w:r>
    </w:p>
    <w:p w:rsidR="00E965F6" w:rsidRDefault="00E965F6" w:rsidP="00E965F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обеспечить сохранность финансовых и нефинансовых активов администрации.</w:t>
      </w:r>
    </w:p>
    <w:p w:rsidR="00E965F6" w:rsidRDefault="00E965F6" w:rsidP="00E965F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Полномочия председателя комиссии по внутреннему финансовому контролю:</w:t>
      </w:r>
    </w:p>
    <w:p w:rsidR="00E965F6" w:rsidRDefault="00E965F6" w:rsidP="00E965F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распределение обязанностей между членами комиссии (специалистами);</w:t>
      </w:r>
    </w:p>
    <w:p w:rsidR="00E965F6" w:rsidRDefault="00E965F6" w:rsidP="00E965F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проведение заседаний (совещаний) по вопросам, относящимся к компетенции комиссии.</w:t>
      </w:r>
    </w:p>
    <w:p w:rsidR="00E965F6" w:rsidRDefault="00E965F6" w:rsidP="00E965F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Полномочия членов комиссии:</w:t>
      </w:r>
    </w:p>
    <w:p w:rsidR="00E965F6" w:rsidRDefault="00E965F6" w:rsidP="00E965F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запрашивать необходимые документы и информацию;</w:t>
      </w:r>
    </w:p>
    <w:p w:rsidR="00E965F6" w:rsidRDefault="00E965F6" w:rsidP="00E965F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получать от соответствующих специалистов необходимые объяснения;</w:t>
      </w:r>
    </w:p>
    <w:p w:rsidR="00E965F6" w:rsidRDefault="00E965F6" w:rsidP="00E965F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привлекать специалистов администрации к проведению проверок, служебных расследований, совещаний и пр.</w:t>
      </w:r>
    </w:p>
    <w:p w:rsidR="00E965F6" w:rsidRDefault="00E965F6" w:rsidP="00E965F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Комиссией по внутреннему финансовому контролю до начала текущего года разрабатывается План контрольных мероприятий на год (в т. ч., процедуры и мероприятия систематического внутреннего финансового контроля).Перечень отдельных процедур и мероприятий систематического внутреннего финансового контроля доводится Комиссией до ответственных должностных лиц администрации.</w:t>
      </w:r>
    </w:p>
    <w:p w:rsidR="00E965F6" w:rsidRDefault="00E965F6" w:rsidP="00E965F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Для каждой процедуры (мероприятия) указываются:</w:t>
      </w:r>
    </w:p>
    <w:p w:rsidR="00E965F6" w:rsidRDefault="00E965F6" w:rsidP="00E965F6">
      <w:pPr>
        <w:pStyle w:val="a4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форма внутреннего финансового контроля (предварительный, текущий, последующий);</w:t>
      </w:r>
    </w:p>
    <w:p w:rsidR="00E965F6" w:rsidRDefault="00E965F6" w:rsidP="00E965F6">
      <w:pPr>
        <w:pStyle w:val="a4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описание процедуры (мероприятия);</w:t>
      </w:r>
    </w:p>
    <w:p w:rsidR="00E965F6" w:rsidRDefault="00E965F6" w:rsidP="00E965F6">
      <w:pPr>
        <w:pStyle w:val="a4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задачи процедуры (мероприятия);</w:t>
      </w:r>
    </w:p>
    <w:p w:rsidR="00E965F6" w:rsidRDefault="00E965F6" w:rsidP="00E965F6">
      <w:pPr>
        <w:pStyle w:val="a4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ответственные лица.</w:t>
      </w:r>
    </w:p>
    <w:p w:rsidR="00E965F6" w:rsidRDefault="00E965F6" w:rsidP="00E965F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Плановые проверки проводятся Комиссией по внутреннему  финансовому контролю в соответствии  с утвержденным главой городского поселения Планом контрольных мероприятий на текущий финансовый год на основании распоряжения главы поселения, где указывается:</w:t>
      </w:r>
    </w:p>
    <w:p w:rsidR="00E965F6" w:rsidRDefault="00E965F6" w:rsidP="00E965F6">
      <w:pPr>
        <w:pStyle w:val="a4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тематика и объекты проведения плановой проверки;</w:t>
      </w:r>
    </w:p>
    <w:p w:rsidR="00E965F6" w:rsidRDefault="00E965F6" w:rsidP="00E965F6">
      <w:pPr>
        <w:pStyle w:val="a4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перечень контрольных процедур и мероприятий;</w:t>
      </w:r>
    </w:p>
    <w:p w:rsidR="00E965F6" w:rsidRDefault="00E965F6" w:rsidP="00E965F6">
      <w:pPr>
        <w:pStyle w:val="a4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сроки проведения плановой проверки.</w:t>
      </w:r>
    </w:p>
    <w:p w:rsidR="00E965F6" w:rsidRDefault="00E965F6" w:rsidP="00E965F6">
      <w:pPr>
        <w:pStyle w:val="a4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Внеплановые проверки осуществляются по вопросам, в отношении которых имеется информация или достаточная вероятность возникновения нарушений, незаконных действий.</w:t>
      </w:r>
    </w:p>
    <w:p w:rsidR="00E965F6" w:rsidRDefault="00E965F6" w:rsidP="00E965F6">
      <w:pPr>
        <w:pStyle w:val="a4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Основанием для проведения проверки является распоряжение главы городского поселения, в котором указывается:</w:t>
      </w:r>
    </w:p>
    <w:p w:rsidR="00E965F6" w:rsidRDefault="00E965F6" w:rsidP="00E965F6">
      <w:pPr>
        <w:pStyle w:val="a4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тематика и объекты проведения внеплановой проверки.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3F1"/>
    <w:rsid w:val="00046E98"/>
    <w:rsid w:val="00331874"/>
    <w:rsid w:val="005A1AEA"/>
    <w:rsid w:val="006D7842"/>
    <w:rsid w:val="006F0B29"/>
    <w:rsid w:val="00706536"/>
    <w:rsid w:val="008A4F7D"/>
    <w:rsid w:val="00E643F1"/>
    <w:rsid w:val="00E9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6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E965F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3249</Characters>
  <Application>Microsoft Office Word</Application>
  <DocSecurity>0</DocSecurity>
  <Lines>27</Lines>
  <Paragraphs>7</Paragraphs>
  <ScaleCrop>false</ScaleCrop>
  <Company>Microsoft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2018-10-02T02:18:00Z</dcterms:created>
  <dcterms:modified xsi:type="dcterms:W3CDTF">2018-10-02T02:22:00Z</dcterms:modified>
</cp:coreProperties>
</file>